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8E9" w:rsidRPr="005508CA" w:rsidRDefault="005508CA" w:rsidP="005508C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08CA">
        <w:rPr>
          <w:rFonts w:ascii="Times New Roman" w:hAnsi="Times New Roman" w:cs="Times New Roman"/>
          <w:b/>
          <w:bCs/>
          <w:sz w:val="26"/>
          <w:szCs w:val="26"/>
        </w:rPr>
        <w:t>Лекция 8</w:t>
      </w:r>
      <w:bookmarkStart w:id="0" w:name="_GoBack"/>
      <w:bookmarkEnd w:id="0"/>
    </w:p>
    <w:p w:rsidR="00E367E3" w:rsidRDefault="00E367E3" w:rsidP="00E367E3">
      <w:pPr>
        <w:pStyle w:val="a3"/>
      </w:pPr>
      <w:r>
        <w:t xml:space="preserve">Приложения, рассматриваемые в предыдущих разделах, строились исходя из предположения о том, что </w:t>
      </w:r>
      <w:bookmarkStart w:id="1" w:name="keyword2"/>
      <w:bookmarkEnd w:id="1"/>
      <w:r>
        <w:rPr>
          <w:rStyle w:val="keyword"/>
        </w:rPr>
        <w:t>интерфейсы объектов</w:t>
      </w:r>
      <w:r>
        <w:t xml:space="preserve"> заранее известны. Собственно, иначе и быть не могло, поскольку именно эти интерфейсы и описывались на </w:t>
      </w:r>
      <w:r>
        <w:rPr>
          <w:rStyle w:val="texample"/>
        </w:rPr>
        <w:t>IDL</w:t>
      </w:r>
      <w:r>
        <w:t xml:space="preserve"> перед началом разработки приложений.</w:t>
      </w:r>
    </w:p>
    <w:p w:rsidR="00E367E3" w:rsidRDefault="00E367E3" w:rsidP="00E367E3">
      <w:pPr>
        <w:pStyle w:val="a3"/>
      </w:pPr>
      <w:r>
        <w:t xml:space="preserve">Однако </w:t>
      </w:r>
      <w:r>
        <w:rPr>
          <w:rStyle w:val="texample"/>
        </w:rPr>
        <w:t>CORBA</w:t>
      </w:r>
      <w:r>
        <w:t xml:space="preserve"> позволяет строить приложения, оперирующие объектами, интерфейсы которых неизвестны на момент компиляции приложения. Более того, возможно создание объектов, </w:t>
      </w:r>
      <w:bookmarkStart w:id="2" w:name="keyword3"/>
      <w:bookmarkEnd w:id="2"/>
      <w:r>
        <w:rPr>
          <w:rStyle w:val="keyword"/>
        </w:rPr>
        <w:t>интерфейс</w:t>
      </w:r>
      <w:r>
        <w:t xml:space="preserve"> которых будет изменяться в процессе их жизни (под интерфейсом мы понимаем совокупность методов объекта, которые может вызывать клиент). Данные возможности активно применяются при решении задач </w:t>
      </w:r>
      <w:bookmarkStart w:id="3" w:name="keyword4"/>
      <w:bookmarkEnd w:id="3"/>
      <w:r>
        <w:rPr>
          <w:rStyle w:val="keyword"/>
        </w:rPr>
        <w:t>интеграции приложений</w:t>
      </w:r>
      <w:r>
        <w:t xml:space="preserve">, когда </w:t>
      </w:r>
      <w:r>
        <w:rPr>
          <w:rStyle w:val="texample"/>
        </w:rPr>
        <w:t>CORBA</w:t>
      </w:r>
      <w:r>
        <w:t xml:space="preserve"> выступает в качестве "клея", связующего компоненты, которые выполнены в различных технологиях.</w:t>
      </w:r>
    </w:p>
    <w:p w:rsidR="00E367E3" w:rsidRDefault="00E367E3" w:rsidP="00E367E3">
      <w:pPr>
        <w:pStyle w:val="a3"/>
      </w:pPr>
      <w:r>
        <w:t xml:space="preserve">Соответствующие элементы технологии </w:t>
      </w:r>
      <w:r>
        <w:rPr>
          <w:rStyle w:val="texample"/>
        </w:rPr>
        <w:t>CORBA</w:t>
      </w:r>
      <w:r>
        <w:t xml:space="preserve"> носят названия </w:t>
      </w:r>
      <w:proofErr w:type="spellStart"/>
      <w:r>
        <w:rPr>
          <w:i/>
          <w:iCs/>
        </w:rPr>
        <w:t>Dynamic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Invocation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Interface</w:t>
      </w:r>
      <w:proofErr w:type="spellEnd"/>
      <w:r>
        <w:rPr>
          <w:i/>
          <w:iCs/>
        </w:rPr>
        <w:t xml:space="preserve"> (DII) </w:t>
      </w:r>
      <w:r>
        <w:t xml:space="preserve">и </w:t>
      </w:r>
      <w:proofErr w:type="spellStart"/>
      <w:r>
        <w:rPr>
          <w:i/>
          <w:iCs/>
        </w:rPr>
        <w:t>Dynamic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Skeleton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Interface</w:t>
      </w:r>
      <w:proofErr w:type="spellEnd"/>
      <w:r>
        <w:rPr>
          <w:i/>
          <w:iCs/>
        </w:rPr>
        <w:t xml:space="preserve"> (DSI)</w:t>
      </w:r>
      <w:r>
        <w:t>.</w:t>
      </w:r>
    </w:p>
    <w:p w:rsidR="00E367E3" w:rsidRDefault="00E367E3" w:rsidP="00E367E3">
      <w:pPr>
        <w:pStyle w:val="a3"/>
      </w:pPr>
      <w:r>
        <w:t xml:space="preserve">С помощью первой технологии </w:t>
      </w:r>
      <w:proofErr w:type="gramStart"/>
      <w:r>
        <w:t xml:space="preserve">( </w:t>
      </w:r>
      <w:r>
        <w:rPr>
          <w:rStyle w:val="texample"/>
        </w:rPr>
        <w:t>DII</w:t>
      </w:r>
      <w:proofErr w:type="gramEnd"/>
      <w:r>
        <w:t xml:space="preserve"> ) клиенты могут формировать динамические вызовы методов объектов - формировать не в момент компиляции, а в процессе работы.</w:t>
      </w:r>
    </w:p>
    <w:p w:rsidR="00E367E3" w:rsidRDefault="00E367E3" w:rsidP="00E367E3">
      <w:pPr>
        <w:pStyle w:val="a3"/>
      </w:pPr>
      <w:r>
        <w:t xml:space="preserve">С помощью второй технологии </w:t>
      </w:r>
      <w:proofErr w:type="gramStart"/>
      <w:r>
        <w:t xml:space="preserve">( </w:t>
      </w:r>
      <w:bookmarkStart w:id="4" w:name="keyword5"/>
      <w:bookmarkEnd w:id="4"/>
      <w:r>
        <w:rPr>
          <w:rStyle w:val="keyword"/>
        </w:rPr>
        <w:t>DSI</w:t>
      </w:r>
      <w:proofErr w:type="gramEnd"/>
      <w:r>
        <w:t xml:space="preserve"> ) серверные объекты могут регистрировать в системе новые методы, которые они будут реализовать, или изменять спецификацию старых. Для написания объектов с использованием этих технологий </w:t>
      </w:r>
      <w:r>
        <w:rPr>
          <w:rStyle w:val="texample"/>
        </w:rPr>
        <w:t>IDL</w:t>
      </w:r>
      <w:r>
        <w:t xml:space="preserve"> уже не применяется, и многие из задач, которые раньше решались автоматически сгенерированным кодом, при таком подходе придется решать самостоятельно.</w:t>
      </w:r>
    </w:p>
    <w:p w:rsidR="00E367E3" w:rsidRDefault="00E367E3" w:rsidP="00E367E3">
      <w:pPr>
        <w:pStyle w:val="a3"/>
      </w:pPr>
      <w:r>
        <w:t xml:space="preserve">В качестве примера, на котором будет проиллюстрировано использование этих технологий, возьмем уже использованный ранее "Первый пример" из данного раздела. Перепишем клиентский </w:t>
      </w:r>
      <w:bookmarkStart w:id="5" w:name="keyword6"/>
      <w:bookmarkEnd w:id="5"/>
      <w:r>
        <w:rPr>
          <w:rStyle w:val="keyword"/>
        </w:rPr>
        <w:t>класс</w:t>
      </w:r>
      <w:r>
        <w:t xml:space="preserve"> таким образом, чтобы он формировал динамические вызовы к серверу (т.е. не использовал клиентскую заглушку), а серверный - так, чтобы он сам регистрировал реализуемые им методы в системе (т.е. не использовал автоматически сгенерированный скелетон).</w:t>
      </w:r>
    </w:p>
    <w:p w:rsidR="00E367E3" w:rsidRDefault="00E367E3" w:rsidP="00E367E3">
      <w:pPr>
        <w:pStyle w:val="a3"/>
      </w:pPr>
      <w:r>
        <w:t xml:space="preserve">Сами </w:t>
      </w:r>
      <w:bookmarkStart w:id="6" w:name="keyword7"/>
      <w:bookmarkEnd w:id="6"/>
      <w:r>
        <w:rPr>
          <w:rStyle w:val="keyword"/>
        </w:rPr>
        <w:t>сигнатуры методов</w:t>
      </w:r>
      <w:r>
        <w:t xml:space="preserve"> </w:t>
      </w:r>
      <w:bookmarkStart w:id="7" w:name="keyword8"/>
      <w:bookmarkEnd w:id="7"/>
      <w:r>
        <w:rPr>
          <w:rStyle w:val="keyword"/>
        </w:rPr>
        <w:t>серверного объекта</w:t>
      </w:r>
      <w:r>
        <w:t xml:space="preserve"> оставим без изменений. Соответственно, для реализации этого примера </w:t>
      </w:r>
      <w:r>
        <w:rPr>
          <w:rStyle w:val="texample"/>
        </w:rPr>
        <w:t>IDL</w:t>
      </w:r>
      <w:r>
        <w:t xml:space="preserve"> -файл с описанием интерфейсов не нужен.</w:t>
      </w:r>
    </w:p>
    <w:p w:rsidR="00E367E3" w:rsidRDefault="00E367E3" w:rsidP="00E367E3">
      <w:pPr>
        <w:pStyle w:val="a3"/>
      </w:pPr>
      <w:r>
        <w:rPr>
          <w:b/>
          <w:bCs/>
        </w:rPr>
        <w:t xml:space="preserve">Класс </w:t>
      </w:r>
      <w:proofErr w:type="spellStart"/>
      <w:r>
        <w:rPr>
          <w:b/>
          <w:bCs/>
        </w:rPr>
        <w:t>BillingServiceImpl</w:t>
      </w:r>
      <w:proofErr w:type="spellEnd"/>
    </w:p>
    <w:p w:rsidR="00E367E3" w:rsidRDefault="00E367E3" w:rsidP="00E367E3">
      <w:pPr>
        <w:pStyle w:val="a3"/>
      </w:pPr>
      <w:r>
        <w:t xml:space="preserve">Прежде всего, следует отметить, что поскольку теперь невозможно использовать автоматически сгенерированные классы (их попросту нет), серверный </w:t>
      </w:r>
      <w:bookmarkStart w:id="8" w:name="keyword9"/>
      <w:bookmarkEnd w:id="8"/>
      <w:r>
        <w:rPr>
          <w:rStyle w:val="keyword"/>
        </w:rPr>
        <w:t>класс</w:t>
      </w:r>
      <w:r>
        <w:t xml:space="preserve"> должен наследовать от </w:t>
      </w:r>
      <w:proofErr w:type="spellStart"/>
      <w:r>
        <w:rPr>
          <w:b/>
          <w:bCs/>
        </w:rPr>
        <w:t>DynamicImplementation</w:t>
      </w:r>
      <w:proofErr w:type="spellEnd"/>
      <w:r>
        <w:rPr>
          <w:b/>
          <w:bCs/>
        </w:rPr>
        <w:t xml:space="preserve"> </w:t>
      </w:r>
      <w:r>
        <w:t xml:space="preserve">и перекрывать его метод </w:t>
      </w:r>
      <w:proofErr w:type="spellStart"/>
      <w:r>
        <w:rPr>
          <w:b/>
          <w:bCs/>
        </w:rPr>
        <w:t>invoke</w:t>
      </w:r>
      <w:r>
        <w:t>,который</w:t>
      </w:r>
      <w:proofErr w:type="spellEnd"/>
      <w:r>
        <w:t xml:space="preserve"> вызывается при любом обращении клиента.</w:t>
      </w:r>
    </w:p>
    <w:p w:rsidR="00E367E3" w:rsidRDefault="00E367E3" w:rsidP="00E367E3">
      <w:pPr>
        <w:pStyle w:val="a3"/>
      </w:pPr>
      <w:r>
        <w:t xml:space="preserve">Диспетчеризацию сообщений теперь придется выполнять вручную, соответствующий код реализован в методе </w:t>
      </w:r>
      <w:proofErr w:type="spellStart"/>
      <w:r>
        <w:rPr>
          <w:b/>
          <w:bCs/>
        </w:rPr>
        <w:t>invoke</w:t>
      </w:r>
      <w:proofErr w:type="spellEnd"/>
      <w:r>
        <w:t>.</w:t>
      </w:r>
    </w:p>
    <w:p w:rsidR="00E367E3" w:rsidRDefault="00E367E3" w:rsidP="00E367E3">
      <w:pPr>
        <w:pStyle w:val="a3"/>
      </w:pPr>
      <w:r>
        <w:t xml:space="preserve">Итак, серверный </w:t>
      </w:r>
      <w:bookmarkStart w:id="9" w:name="keyword10"/>
      <w:bookmarkEnd w:id="9"/>
      <w:r>
        <w:rPr>
          <w:rStyle w:val="keyword"/>
        </w:rPr>
        <w:t>класс</w:t>
      </w:r>
      <w:r>
        <w:t xml:space="preserve"> будет содержать огромный метод </w:t>
      </w:r>
      <w:proofErr w:type="spellStart"/>
      <w:proofErr w:type="gramStart"/>
      <w:r>
        <w:rPr>
          <w:b/>
          <w:bCs/>
        </w:rPr>
        <w:t>invoke</w:t>
      </w:r>
      <w:r>
        <w:t>,в</w:t>
      </w:r>
      <w:proofErr w:type="spellEnd"/>
      <w:proofErr w:type="gramEnd"/>
      <w:r>
        <w:t xml:space="preserve"> котором будет определяться то, какой метод сервера хочет вызвать клиент, и будут извлекаться параметры, переданные клиентом. Соответствующие методы, реализующие </w:t>
      </w:r>
      <w:bookmarkStart w:id="10" w:name="keyword11"/>
      <w:bookmarkEnd w:id="10"/>
      <w:r>
        <w:rPr>
          <w:rStyle w:val="keyword"/>
        </w:rPr>
        <w:t>операции</w:t>
      </w:r>
      <w:r>
        <w:t xml:space="preserve"> с картами и изменяющие баланс, полностью аналогичны рассмотренным ранее в предыдущем примере.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com.asw.corba.ex3;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3  import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java.util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.*;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4  import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.*;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6  class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BillingServiceImpl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extends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DynamicImplementation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8    static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String[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myIDs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{ "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IDL:JavaIDL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/DSIBillingService:1.0" };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    ORB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12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Hashtable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hash;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13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14   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BillingServiceImpl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 orb)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15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this.orb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orb;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16      hash = new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Hashtable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17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18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19    public void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invoke(</w:t>
      </w:r>
      <w:proofErr w:type="spellStart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ServerRequest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request)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20    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try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21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("DSI: invoke called, op = " +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request.op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_name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22        if (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request.op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_name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().equals("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") == true)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23          /*String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personName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, String card*/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24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(0);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25          Any any1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26          any1.insert_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27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nvlist.add_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"arg1", any1,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ARG_IN.value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28          Any any2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29          any2.insert_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30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nvlist.add_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"arg2", any2,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ARG_IN.value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31          // pass the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to the request to get values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32         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request.params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33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nvlist.item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(0).value().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extract_string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(),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nvlist.item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(1).value().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extract_string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34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TypeCode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result_tc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orb.get_primitive_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TCKind.tk_void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35          Any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36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any.type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result_tc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37         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request.result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38    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else if 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request.op_name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().equals("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") == true)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39          /*String card, double money*/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40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(0);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41          Any any1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42          any1.insert_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43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nvlist.add_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"arg1", any1,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ARG_IN.value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44          Any any2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45          any2.insert_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double(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0);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46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nvlist.add_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"arg2", any2,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ARG_IN.value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47          // pass the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to the request to get values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48         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request.params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49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nvlist.item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(0).value().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extract_string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(),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nvlist.item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(1).value().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extract_double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50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TypeCode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result_tc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orb.get_primitive_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TCKind.tk_void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51          Any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52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any.type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result_tc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53         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request.result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54    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else if 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request.op_name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().equals("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subMoney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") == true)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55          /*String card, double money*/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56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(0);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57          Any any1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58          any1.insert_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59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nvlist.add_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"arg1", any1,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ARG_IN.value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60          Any any2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61          any2.insert_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double(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0);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62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nvlist.add_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"arg2", any2,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ARG_IN.value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63          // pass the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to the request to get values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64         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request.params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65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subMoney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nvlist.item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(0).value().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extract_string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(),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nvlist.item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(1).value().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extract_double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66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TypeCode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result_tc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orb.get_primitive_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TCKind.tk_void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67          Any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68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any.type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result_tc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69         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request.result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70    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else if 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request.op_name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().equals("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getCardBalance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") == true)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>71          /*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>String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>card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>double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>money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>*/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72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(0);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73          Any any1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74          any1.insert_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75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nvlist.add_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"arg1", any1,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ARG_IN.value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76          // pass the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to the request to get values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77         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request.params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78  double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d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getCardBalance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nvlist.item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(0).value().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extract_string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79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TypeCode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result_tc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orb.get_primitive_tc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TCKind.tk_double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80          Any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orb.create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81  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any.insert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_double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(d);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82         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request.result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result_any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83    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84  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catch (Exception ex)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85       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ex.printStackTrace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86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DSIExample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: Exception thrown: " + ex);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87  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88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89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90    // implement an _ids method to return repository ID of interface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91    public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String[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] _ids()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92      return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myIDs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93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94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95    public void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String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personName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, String card)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96     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hash.put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card, new Double(0.0));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97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98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99    public void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 card, double money)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100      synchronized (hash)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101        Double d = (Double)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hash.get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102        if (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d !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= null)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103         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hash.put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card, new Double(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d.doubleValue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 + money));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104  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105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106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107    public void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subMoney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 card, double money)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108      Double d = (Double)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hash.get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109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110      if (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d !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= null)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111       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hash.put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card, new Double(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d.doubleValue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 - money));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112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  <w:proofErr w:type="gramEnd"/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113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114    public double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getCardBalance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String card)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115      Double d = (Double)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hash.get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116      if (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d !</w:t>
      </w:r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= null)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117        return </w:t>
      </w:r>
      <w:proofErr w:type="spellStart"/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d.doubleValue</w:t>
      </w:r>
      <w:proofErr w:type="spellEnd"/>
      <w:proofErr w:type="gram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118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>else</w:t>
      </w:r>
      <w:proofErr w:type="spellEnd"/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119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>return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0;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120  </w:t>
      </w: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}</w:t>
      </w:r>
      <w:proofErr w:type="gramEnd"/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367E3">
        <w:rPr>
          <w:rFonts w:ascii="Courier New" w:eastAsia="Times New Roman" w:hAnsi="Courier New" w:cs="Courier New"/>
          <w:sz w:val="20"/>
          <w:szCs w:val="20"/>
          <w:lang w:eastAsia="ru-RU"/>
        </w:rPr>
        <w:t>121  }</w:t>
      </w:r>
      <w:proofErr w:type="gramEnd"/>
    </w:p>
    <w:p w:rsidR="00E367E3" w:rsidRDefault="00E367E3" w:rsidP="00E3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9.1. Класс </w:t>
      </w:r>
      <w:proofErr w:type="spellStart"/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>BillingServiceImpl</w:t>
      </w:r>
      <w:proofErr w:type="spellEnd"/>
    </w:p>
    <w:p w:rsidR="00E367E3" w:rsidRDefault="00E367E3" w:rsidP="00E3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7E3" w:rsidRDefault="00E367E3" w:rsidP="00E367E3">
      <w:pPr>
        <w:spacing w:after="0" w:line="240" w:lineRule="auto"/>
      </w:pPr>
      <w:r>
        <w:t xml:space="preserve">Итак, метод </w:t>
      </w:r>
      <w:proofErr w:type="spellStart"/>
      <w:r>
        <w:rPr>
          <w:b/>
          <w:bCs/>
        </w:rPr>
        <w:t>invoke</w:t>
      </w:r>
      <w:proofErr w:type="spellEnd"/>
      <w:r>
        <w:rPr>
          <w:b/>
          <w:bCs/>
        </w:rPr>
        <w:t xml:space="preserve"> </w:t>
      </w:r>
      <w:r>
        <w:t xml:space="preserve">вызывается брокером запросов при вызове любого метода объекта, и его единственным параметром является </w:t>
      </w:r>
      <w:proofErr w:type="spellStart"/>
      <w:r>
        <w:rPr>
          <w:b/>
          <w:bCs/>
        </w:rPr>
        <w:t>ServerRequest</w:t>
      </w:r>
      <w:proofErr w:type="spellEnd"/>
      <w:r>
        <w:rPr>
          <w:b/>
          <w:bCs/>
        </w:rPr>
        <w:t xml:space="preserve"> </w:t>
      </w:r>
      <w:r>
        <w:t xml:space="preserve">- </w:t>
      </w:r>
      <w:bookmarkStart w:id="11" w:name="keyword12"/>
      <w:bookmarkEnd w:id="11"/>
      <w:r>
        <w:rPr>
          <w:rStyle w:val="keyword"/>
        </w:rPr>
        <w:t>объект</w:t>
      </w:r>
      <w:r>
        <w:t xml:space="preserve">, содержащий всю необходимую информацию о вызове: имя вызываемого метода, </w:t>
      </w:r>
      <w:bookmarkStart w:id="12" w:name="keyword13"/>
      <w:bookmarkEnd w:id="12"/>
      <w:r>
        <w:rPr>
          <w:rStyle w:val="keyword"/>
        </w:rPr>
        <w:t>список</w:t>
      </w:r>
      <w:r>
        <w:t xml:space="preserve"> параметров и их типы. Поэтому в первую </w:t>
      </w:r>
      <w:bookmarkStart w:id="13" w:name="keyword14"/>
      <w:bookmarkEnd w:id="13"/>
      <w:r>
        <w:rPr>
          <w:rStyle w:val="keyword"/>
        </w:rPr>
        <w:t>очередь</w:t>
      </w:r>
      <w:r>
        <w:t xml:space="preserve"> проверяется имя вызываемого метода - оно может быть получено с помощью вызова </w:t>
      </w:r>
      <w:proofErr w:type="spellStart"/>
      <w:r>
        <w:rPr>
          <w:b/>
          <w:bCs/>
        </w:rPr>
        <w:t>op_</w:t>
      </w:r>
      <w:proofErr w:type="gramStart"/>
      <w:r>
        <w:rPr>
          <w:b/>
          <w:bCs/>
        </w:rPr>
        <w:t>name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)</w:t>
      </w:r>
      <w:r>
        <w:t xml:space="preserve">,примененного к переданному </w:t>
      </w:r>
      <w:proofErr w:type="spellStart"/>
      <w:r>
        <w:rPr>
          <w:b/>
          <w:bCs/>
        </w:rPr>
        <w:t>ServerRequest</w:t>
      </w:r>
      <w:r>
        <w:t>.Далее</w:t>
      </w:r>
      <w:proofErr w:type="spellEnd"/>
      <w:r>
        <w:t>, поскольку методы, как правило, принимают и возвращают аргументы, необходимо, во-первых, извлечь аргументы, переданные клиентом, а во-вторых, возвратить клиенту результат, если это необходимо.</w:t>
      </w:r>
    </w:p>
    <w:p w:rsidR="00E367E3" w:rsidRDefault="00E367E3" w:rsidP="00E367E3">
      <w:pPr>
        <w:pStyle w:val="a3"/>
      </w:pPr>
      <w:r>
        <w:t xml:space="preserve">Для извлечения из </w:t>
      </w:r>
      <w:proofErr w:type="spellStart"/>
      <w:r>
        <w:rPr>
          <w:b/>
          <w:bCs/>
        </w:rPr>
        <w:t>ServerRequest</w:t>
      </w:r>
      <w:proofErr w:type="spellEnd"/>
      <w:r>
        <w:rPr>
          <w:b/>
          <w:bCs/>
        </w:rPr>
        <w:t xml:space="preserve"> </w:t>
      </w:r>
      <w:r>
        <w:t>значений переданных клиентом аргументов необходимо выполнить следующие действия.</w:t>
      </w:r>
    </w:p>
    <w:p w:rsidR="00E367E3" w:rsidRDefault="00E367E3" w:rsidP="00E367E3">
      <w:pPr>
        <w:pStyle w:val="a3"/>
      </w:pPr>
      <w:r>
        <w:t xml:space="preserve">Создать </w:t>
      </w:r>
      <w:bookmarkStart w:id="14" w:name="keyword15"/>
      <w:bookmarkEnd w:id="14"/>
      <w:r>
        <w:rPr>
          <w:rStyle w:val="keyword"/>
        </w:rPr>
        <w:t>список</w:t>
      </w:r>
      <w:r>
        <w:t>, в который затем будут считаны значения аргументов:</w:t>
      </w:r>
    </w:p>
    <w:p w:rsidR="00E367E3" w:rsidRPr="00E367E3" w:rsidRDefault="00E367E3" w:rsidP="00E367E3">
      <w:pPr>
        <w:pStyle w:val="HTML"/>
        <w:rPr>
          <w:lang w:val="en-US"/>
        </w:rPr>
      </w:pPr>
      <w:proofErr w:type="spellStart"/>
      <w:r w:rsidRPr="00E367E3">
        <w:rPr>
          <w:lang w:val="en-US"/>
        </w:rPr>
        <w:lastRenderedPageBreak/>
        <w:t>NVList</w:t>
      </w:r>
      <w:proofErr w:type="spellEnd"/>
      <w:r w:rsidRPr="00E367E3">
        <w:rPr>
          <w:lang w:val="en-US"/>
        </w:rPr>
        <w:t xml:space="preserve"> </w:t>
      </w:r>
      <w:proofErr w:type="spellStart"/>
      <w:r w:rsidRPr="00E367E3">
        <w:rPr>
          <w:lang w:val="en-US"/>
        </w:rPr>
        <w:t>nvlist</w:t>
      </w:r>
      <w:proofErr w:type="spellEnd"/>
      <w:r w:rsidRPr="00E367E3">
        <w:rPr>
          <w:lang w:val="en-US"/>
        </w:rPr>
        <w:t xml:space="preserve"> = </w:t>
      </w:r>
      <w:proofErr w:type="spellStart"/>
      <w:proofErr w:type="gramStart"/>
      <w:r w:rsidRPr="00E367E3">
        <w:rPr>
          <w:lang w:val="en-US"/>
        </w:rPr>
        <w:t>orb.create</w:t>
      </w:r>
      <w:proofErr w:type="gramEnd"/>
      <w:r w:rsidRPr="00E367E3">
        <w:rPr>
          <w:lang w:val="en-US"/>
        </w:rPr>
        <w:t>_list</w:t>
      </w:r>
      <w:proofErr w:type="spellEnd"/>
      <w:r w:rsidRPr="00E367E3">
        <w:rPr>
          <w:lang w:val="en-US"/>
        </w:rPr>
        <w:t>(0);</w:t>
      </w:r>
    </w:p>
    <w:p w:rsidR="00E367E3" w:rsidRDefault="00E367E3" w:rsidP="00E367E3">
      <w:pPr>
        <w:pStyle w:val="a3"/>
      </w:pPr>
      <w:r>
        <w:t xml:space="preserve">Заполнить </w:t>
      </w:r>
      <w:bookmarkStart w:id="15" w:name="keyword16"/>
      <w:bookmarkEnd w:id="15"/>
      <w:r>
        <w:rPr>
          <w:rStyle w:val="keyword"/>
        </w:rPr>
        <w:t>список</w:t>
      </w:r>
      <w:r>
        <w:t xml:space="preserve"> объектами, в которые будут считаны значения переданных клиентом аргументов. В данном случае </w:t>
      </w:r>
      <w:bookmarkStart w:id="16" w:name="keyword17"/>
      <w:bookmarkEnd w:id="16"/>
      <w:r>
        <w:rPr>
          <w:rStyle w:val="keyword"/>
        </w:rPr>
        <w:t>список</w:t>
      </w:r>
      <w:r>
        <w:t xml:space="preserve"> заполняется двумя объектами типа </w:t>
      </w:r>
      <w:proofErr w:type="spellStart"/>
      <w:r>
        <w:rPr>
          <w:b/>
          <w:bCs/>
        </w:rPr>
        <w:t>Any</w:t>
      </w:r>
      <w:proofErr w:type="spellEnd"/>
      <w:r>
        <w:rPr>
          <w:b/>
          <w:bCs/>
        </w:rPr>
        <w:t xml:space="preserve"> </w:t>
      </w:r>
      <w:r>
        <w:t xml:space="preserve">(это специальный тип </w:t>
      </w:r>
      <w:r>
        <w:rPr>
          <w:rStyle w:val="texample"/>
        </w:rPr>
        <w:t>CORBA</w:t>
      </w:r>
      <w:r>
        <w:t xml:space="preserve">, совместимый со всеми типами), которым присваиваются некоторые начальные значения (пустые строки) и которые заносятся в </w:t>
      </w:r>
      <w:bookmarkStart w:id="17" w:name="keyword18"/>
      <w:bookmarkEnd w:id="17"/>
      <w:r>
        <w:rPr>
          <w:rStyle w:val="keyword"/>
        </w:rPr>
        <w:t>список аргументов</w:t>
      </w:r>
      <w:r>
        <w:t xml:space="preserve"> как принимаемые аргументы (направление передачи параметров - </w:t>
      </w:r>
      <w:proofErr w:type="spellStart"/>
      <w:r>
        <w:rPr>
          <w:b/>
          <w:bCs/>
        </w:rPr>
        <w:t>in</w:t>
      </w:r>
      <w:proofErr w:type="spellEnd"/>
      <w:r>
        <w:rPr>
          <w:b/>
          <w:bCs/>
        </w:rPr>
        <w:t>)</w:t>
      </w:r>
      <w:r>
        <w:t>.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 xml:space="preserve">Any any1 = </w:t>
      </w:r>
      <w:proofErr w:type="spellStart"/>
      <w:proofErr w:type="gramStart"/>
      <w:r w:rsidRPr="00E367E3">
        <w:rPr>
          <w:lang w:val="en-US"/>
        </w:rPr>
        <w:t>orb.create</w:t>
      </w:r>
      <w:proofErr w:type="gramEnd"/>
      <w:r w:rsidRPr="00E367E3">
        <w:rPr>
          <w:lang w:val="en-US"/>
        </w:rPr>
        <w:t>_any</w:t>
      </w:r>
      <w:proofErr w:type="spellEnd"/>
      <w:r w:rsidRPr="00E367E3">
        <w:rPr>
          <w:lang w:val="en-US"/>
        </w:rPr>
        <w:t xml:space="preserve">(); 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any1.insert_</w:t>
      </w:r>
      <w:proofErr w:type="gramStart"/>
      <w:r w:rsidRPr="00E367E3">
        <w:rPr>
          <w:lang w:val="en-US"/>
        </w:rPr>
        <w:t>string(</w:t>
      </w:r>
      <w:proofErr w:type="gramEnd"/>
      <w:r w:rsidRPr="00E367E3">
        <w:rPr>
          <w:lang w:val="en-US"/>
        </w:rPr>
        <w:t>"");</w:t>
      </w:r>
    </w:p>
    <w:p w:rsidR="00E367E3" w:rsidRPr="00E367E3" w:rsidRDefault="00E367E3" w:rsidP="00E367E3">
      <w:pPr>
        <w:pStyle w:val="HTML"/>
        <w:rPr>
          <w:lang w:val="en-US"/>
        </w:rPr>
      </w:pPr>
      <w:proofErr w:type="spellStart"/>
      <w:r w:rsidRPr="00E367E3">
        <w:rPr>
          <w:lang w:val="en-US"/>
        </w:rPr>
        <w:t>nvlist.add_</w:t>
      </w:r>
      <w:proofErr w:type="gramStart"/>
      <w:r w:rsidRPr="00E367E3">
        <w:rPr>
          <w:lang w:val="en-US"/>
        </w:rPr>
        <w:t>value</w:t>
      </w:r>
      <w:proofErr w:type="spellEnd"/>
      <w:r w:rsidRPr="00E367E3">
        <w:rPr>
          <w:lang w:val="en-US"/>
        </w:rPr>
        <w:t>(</w:t>
      </w:r>
      <w:proofErr w:type="gramEnd"/>
      <w:r w:rsidRPr="00E367E3">
        <w:rPr>
          <w:lang w:val="en-US"/>
        </w:rPr>
        <w:t xml:space="preserve">"arg1", any1, </w:t>
      </w:r>
      <w:proofErr w:type="spellStart"/>
      <w:r w:rsidRPr="00E367E3">
        <w:rPr>
          <w:lang w:val="en-US"/>
        </w:rPr>
        <w:t>ARG_IN.value</w:t>
      </w:r>
      <w:proofErr w:type="spellEnd"/>
      <w:r w:rsidRPr="00E367E3">
        <w:rPr>
          <w:lang w:val="en-US"/>
        </w:rPr>
        <w:t xml:space="preserve">); 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 xml:space="preserve">Any any2 = </w:t>
      </w:r>
      <w:proofErr w:type="spellStart"/>
      <w:proofErr w:type="gramStart"/>
      <w:r w:rsidRPr="00E367E3">
        <w:rPr>
          <w:lang w:val="en-US"/>
        </w:rPr>
        <w:t>orb.create</w:t>
      </w:r>
      <w:proofErr w:type="gramEnd"/>
      <w:r w:rsidRPr="00E367E3">
        <w:rPr>
          <w:lang w:val="en-US"/>
        </w:rPr>
        <w:t>_any</w:t>
      </w:r>
      <w:proofErr w:type="spellEnd"/>
      <w:r w:rsidRPr="00E367E3">
        <w:rPr>
          <w:lang w:val="en-US"/>
        </w:rPr>
        <w:t xml:space="preserve">(); 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any2.insert_</w:t>
      </w:r>
      <w:proofErr w:type="gramStart"/>
      <w:r w:rsidRPr="00E367E3">
        <w:rPr>
          <w:lang w:val="en-US"/>
        </w:rPr>
        <w:t>double(</w:t>
      </w:r>
      <w:proofErr w:type="gramEnd"/>
      <w:r w:rsidRPr="00E367E3">
        <w:rPr>
          <w:lang w:val="en-US"/>
        </w:rPr>
        <w:t>0);</w:t>
      </w:r>
    </w:p>
    <w:p w:rsidR="00E367E3" w:rsidRPr="00E367E3" w:rsidRDefault="00E367E3" w:rsidP="00E367E3">
      <w:pPr>
        <w:pStyle w:val="HTML"/>
        <w:rPr>
          <w:lang w:val="en-US"/>
        </w:rPr>
      </w:pPr>
      <w:proofErr w:type="spellStart"/>
      <w:r w:rsidRPr="00E367E3">
        <w:rPr>
          <w:lang w:val="en-US"/>
        </w:rPr>
        <w:t>nvlist.add_</w:t>
      </w:r>
      <w:proofErr w:type="gramStart"/>
      <w:r w:rsidRPr="00E367E3">
        <w:rPr>
          <w:lang w:val="en-US"/>
        </w:rPr>
        <w:t>value</w:t>
      </w:r>
      <w:proofErr w:type="spellEnd"/>
      <w:r w:rsidRPr="00E367E3">
        <w:rPr>
          <w:lang w:val="en-US"/>
        </w:rPr>
        <w:t>(</w:t>
      </w:r>
      <w:proofErr w:type="gramEnd"/>
      <w:r w:rsidRPr="00E367E3">
        <w:rPr>
          <w:lang w:val="en-US"/>
        </w:rPr>
        <w:t xml:space="preserve">"arg2", any2, </w:t>
      </w:r>
      <w:proofErr w:type="spellStart"/>
      <w:r w:rsidRPr="00E367E3">
        <w:rPr>
          <w:lang w:val="en-US"/>
        </w:rPr>
        <w:t>ARG_IN.value</w:t>
      </w:r>
      <w:proofErr w:type="spellEnd"/>
      <w:r w:rsidRPr="00E367E3">
        <w:rPr>
          <w:lang w:val="en-US"/>
        </w:rPr>
        <w:t>);</w:t>
      </w:r>
    </w:p>
    <w:p w:rsidR="00E367E3" w:rsidRDefault="00E367E3" w:rsidP="00E367E3">
      <w:pPr>
        <w:pStyle w:val="a3"/>
      </w:pPr>
      <w:r>
        <w:t xml:space="preserve">Затем подготовленный </w:t>
      </w:r>
      <w:bookmarkStart w:id="18" w:name="keyword19"/>
      <w:bookmarkEnd w:id="18"/>
      <w:r>
        <w:rPr>
          <w:rStyle w:val="keyword"/>
        </w:rPr>
        <w:t>список аргументов</w:t>
      </w:r>
      <w:r>
        <w:t xml:space="preserve"> передается в </w:t>
      </w:r>
      <w:proofErr w:type="spellStart"/>
      <w:r>
        <w:rPr>
          <w:rStyle w:val="texample"/>
        </w:rPr>
        <w:t>ServerRequest</w:t>
      </w:r>
      <w:proofErr w:type="spellEnd"/>
      <w:r>
        <w:t xml:space="preserve"> и с помощью вызова </w:t>
      </w:r>
      <w:proofErr w:type="spellStart"/>
      <w:proofErr w:type="gramStart"/>
      <w:r>
        <w:rPr>
          <w:rStyle w:val="texample"/>
        </w:rPr>
        <w:t>request.params</w:t>
      </w:r>
      <w:proofErr w:type="spellEnd"/>
      <w:proofErr w:type="gramEnd"/>
      <w:r>
        <w:rPr>
          <w:rStyle w:val="texample"/>
        </w:rPr>
        <w:t>(</w:t>
      </w:r>
      <w:proofErr w:type="spellStart"/>
      <w:r>
        <w:rPr>
          <w:rStyle w:val="texample"/>
        </w:rPr>
        <w:t>nvlist</w:t>
      </w:r>
      <w:proofErr w:type="spellEnd"/>
      <w:r>
        <w:rPr>
          <w:rStyle w:val="texample"/>
        </w:rPr>
        <w:t>)</w:t>
      </w:r>
      <w:r>
        <w:t xml:space="preserve"> заполняется значениями, переданными клиентом.</w:t>
      </w:r>
    </w:p>
    <w:p w:rsidR="00E367E3" w:rsidRDefault="00E367E3" w:rsidP="00E367E3">
      <w:pPr>
        <w:pStyle w:val="a3"/>
      </w:pPr>
      <w:r>
        <w:t xml:space="preserve">Для того чтобы получить </w:t>
      </w:r>
      <w:bookmarkStart w:id="19" w:name="keyword20"/>
      <w:bookmarkEnd w:id="19"/>
      <w:r>
        <w:rPr>
          <w:rStyle w:val="keyword"/>
        </w:rPr>
        <w:t>доступ</w:t>
      </w:r>
      <w:r>
        <w:t xml:space="preserve"> к этим значениям, можно воспользоваться методом </w:t>
      </w:r>
      <w:proofErr w:type="spellStart"/>
      <w:r>
        <w:rPr>
          <w:b/>
          <w:bCs/>
        </w:rPr>
        <w:t>extract</w:t>
      </w:r>
      <w:proofErr w:type="spellEnd"/>
      <w:r>
        <w:rPr>
          <w:b/>
          <w:bCs/>
        </w:rPr>
        <w:t>_&lt;</w:t>
      </w:r>
      <w:proofErr w:type="spellStart"/>
      <w:r>
        <w:rPr>
          <w:b/>
          <w:bCs/>
        </w:rPr>
        <w:t>datatype</w:t>
      </w:r>
      <w:proofErr w:type="spellEnd"/>
      <w:r>
        <w:rPr>
          <w:b/>
          <w:bCs/>
        </w:rPr>
        <w:t xml:space="preserve">&gt; </w:t>
      </w:r>
      <w:r>
        <w:t xml:space="preserve">(например, для получения значения первого переданного аргумента, при условии, что он является строковым, можно воспользоваться вызовом </w:t>
      </w:r>
      <w:proofErr w:type="spellStart"/>
      <w:r>
        <w:rPr>
          <w:rStyle w:val="texample"/>
        </w:rPr>
        <w:t>nvlist.item</w:t>
      </w:r>
      <w:proofErr w:type="spellEnd"/>
      <w:r>
        <w:rPr>
          <w:rStyle w:val="texample"/>
        </w:rPr>
        <w:t>(0).</w:t>
      </w:r>
      <w:proofErr w:type="spellStart"/>
      <w:r>
        <w:rPr>
          <w:rStyle w:val="texample"/>
        </w:rPr>
        <w:t>value</w:t>
      </w:r>
      <w:proofErr w:type="spellEnd"/>
      <w:r>
        <w:rPr>
          <w:rStyle w:val="texample"/>
        </w:rPr>
        <w:t>().</w:t>
      </w:r>
      <w:proofErr w:type="spellStart"/>
      <w:r>
        <w:rPr>
          <w:rStyle w:val="texample"/>
        </w:rPr>
        <w:t>extract_string</w:t>
      </w:r>
      <w:proofErr w:type="spellEnd"/>
      <w:r>
        <w:rPr>
          <w:rStyle w:val="texample"/>
        </w:rPr>
        <w:t>())</w:t>
      </w:r>
      <w:r>
        <w:t xml:space="preserve">.Следует обратить внимание, что для получения значения аргумента необходимо явно указывать его тип, вызывая соответствующий метод семейства </w:t>
      </w:r>
      <w:proofErr w:type="spellStart"/>
      <w:r>
        <w:rPr>
          <w:b/>
          <w:bCs/>
        </w:rPr>
        <w:t>extract</w:t>
      </w:r>
      <w:proofErr w:type="spellEnd"/>
      <w:r>
        <w:rPr>
          <w:b/>
          <w:bCs/>
        </w:rPr>
        <w:t>*</w:t>
      </w:r>
      <w:r>
        <w:t>.</w:t>
      </w:r>
    </w:p>
    <w:p w:rsidR="00E367E3" w:rsidRDefault="00E367E3" w:rsidP="00E367E3">
      <w:pPr>
        <w:pStyle w:val="a3"/>
      </w:pPr>
      <w:r>
        <w:t xml:space="preserve">После того как все эти </w:t>
      </w:r>
      <w:bookmarkStart w:id="20" w:name="keyword21"/>
      <w:bookmarkEnd w:id="20"/>
      <w:r>
        <w:rPr>
          <w:rStyle w:val="keyword"/>
        </w:rPr>
        <w:t>операции</w:t>
      </w:r>
      <w:r>
        <w:t xml:space="preserve"> проделаны, имя вызываемого метода определено и переданные ему клиентом аргументы получены, серверный </w:t>
      </w:r>
      <w:bookmarkStart w:id="21" w:name="keyword22"/>
      <w:bookmarkEnd w:id="21"/>
      <w:r>
        <w:rPr>
          <w:rStyle w:val="keyword"/>
        </w:rPr>
        <w:t>класс</w:t>
      </w:r>
      <w:r>
        <w:t xml:space="preserve"> может их обработать. После обработки, в случае если вызываемый клиентом метод предполагает возврат результата, необходимо его сформировать:</w:t>
      </w:r>
    </w:p>
    <w:p w:rsidR="00E367E3" w:rsidRPr="00E367E3" w:rsidRDefault="00E367E3" w:rsidP="00E367E3">
      <w:pPr>
        <w:pStyle w:val="HTML"/>
        <w:rPr>
          <w:lang w:val="en-US"/>
        </w:rPr>
      </w:pPr>
      <w:proofErr w:type="spellStart"/>
      <w:r w:rsidRPr="00E367E3">
        <w:rPr>
          <w:lang w:val="en-US"/>
        </w:rPr>
        <w:t>TypeCode</w:t>
      </w:r>
      <w:proofErr w:type="spellEnd"/>
      <w:r w:rsidRPr="00E367E3">
        <w:rPr>
          <w:lang w:val="en-US"/>
        </w:rPr>
        <w:t xml:space="preserve"> </w:t>
      </w:r>
      <w:proofErr w:type="spellStart"/>
      <w:r w:rsidRPr="00E367E3">
        <w:rPr>
          <w:lang w:val="en-US"/>
        </w:rPr>
        <w:t>result_tc</w:t>
      </w:r>
      <w:proofErr w:type="spellEnd"/>
      <w:r w:rsidRPr="00E367E3">
        <w:rPr>
          <w:lang w:val="en-US"/>
        </w:rPr>
        <w:t xml:space="preserve"> = </w:t>
      </w:r>
      <w:proofErr w:type="spellStart"/>
      <w:r w:rsidRPr="00E367E3">
        <w:rPr>
          <w:lang w:val="en-US"/>
        </w:rPr>
        <w:t>orb.get_primitive_tc</w:t>
      </w:r>
      <w:proofErr w:type="spellEnd"/>
      <w:r w:rsidRPr="00E367E3">
        <w:rPr>
          <w:lang w:val="en-US"/>
        </w:rPr>
        <w:t>(</w:t>
      </w:r>
      <w:proofErr w:type="spellStart"/>
      <w:r w:rsidRPr="00E367E3">
        <w:rPr>
          <w:lang w:val="en-US"/>
        </w:rPr>
        <w:t>TCKind.tk_double</w:t>
      </w:r>
      <w:proofErr w:type="spellEnd"/>
      <w:r w:rsidRPr="00E367E3">
        <w:rPr>
          <w:lang w:val="en-US"/>
        </w:rPr>
        <w:t xml:space="preserve">); 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 xml:space="preserve">Any </w:t>
      </w:r>
      <w:proofErr w:type="spellStart"/>
      <w:r w:rsidRPr="00E367E3">
        <w:rPr>
          <w:lang w:val="en-US"/>
        </w:rPr>
        <w:t>result_any</w:t>
      </w:r>
      <w:proofErr w:type="spellEnd"/>
      <w:r w:rsidRPr="00E367E3">
        <w:rPr>
          <w:lang w:val="en-US"/>
        </w:rPr>
        <w:t xml:space="preserve"> = </w:t>
      </w:r>
      <w:proofErr w:type="spellStart"/>
      <w:r w:rsidRPr="00E367E3">
        <w:rPr>
          <w:lang w:val="en-US"/>
        </w:rPr>
        <w:t>orb.create_any</w:t>
      </w:r>
      <w:proofErr w:type="spellEnd"/>
      <w:r w:rsidRPr="00E367E3">
        <w:rPr>
          <w:lang w:val="en-US"/>
        </w:rPr>
        <w:t xml:space="preserve">(); </w:t>
      </w:r>
    </w:p>
    <w:p w:rsidR="00E367E3" w:rsidRPr="00E367E3" w:rsidRDefault="00E367E3" w:rsidP="00E367E3">
      <w:pPr>
        <w:pStyle w:val="HTML"/>
        <w:rPr>
          <w:lang w:val="en-US"/>
        </w:rPr>
      </w:pPr>
      <w:proofErr w:type="spellStart"/>
      <w:r w:rsidRPr="00E367E3">
        <w:rPr>
          <w:lang w:val="en-US"/>
        </w:rPr>
        <w:t>result_any.insert_double</w:t>
      </w:r>
      <w:proofErr w:type="spellEnd"/>
      <w:r w:rsidRPr="00E367E3">
        <w:rPr>
          <w:lang w:val="en-US"/>
        </w:rPr>
        <w:t xml:space="preserve">(d); </w:t>
      </w:r>
    </w:p>
    <w:p w:rsidR="00E367E3" w:rsidRDefault="00E367E3" w:rsidP="00E367E3">
      <w:pPr>
        <w:pStyle w:val="HTML"/>
      </w:pPr>
      <w:proofErr w:type="spellStart"/>
      <w:proofErr w:type="gramStart"/>
      <w:r>
        <w:t>request.result</w:t>
      </w:r>
      <w:proofErr w:type="spellEnd"/>
      <w:proofErr w:type="gramEnd"/>
      <w:r>
        <w:t>(</w:t>
      </w:r>
      <w:proofErr w:type="spellStart"/>
      <w:r>
        <w:t>result_any</w:t>
      </w:r>
      <w:proofErr w:type="spellEnd"/>
      <w:r>
        <w:t>);</w:t>
      </w:r>
    </w:p>
    <w:p w:rsidR="00E367E3" w:rsidRDefault="00E367E3" w:rsidP="00E367E3">
      <w:pPr>
        <w:pStyle w:val="a3"/>
      </w:pPr>
      <w:r>
        <w:t xml:space="preserve">Сначала формируется </w:t>
      </w:r>
      <w:proofErr w:type="spellStart"/>
      <w:r>
        <w:rPr>
          <w:b/>
          <w:bCs/>
        </w:rPr>
        <w:t>TypeCode</w:t>
      </w:r>
      <w:proofErr w:type="spellEnd"/>
      <w:r>
        <w:rPr>
          <w:b/>
          <w:bCs/>
        </w:rPr>
        <w:t xml:space="preserve"> </w:t>
      </w:r>
      <w:r>
        <w:t xml:space="preserve">соответствующего типа (в данном случае предполагается, что метод возвращает результат типа </w:t>
      </w:r>
      <w:proofErr w:type="spellStart"/>
      <w:r>
        <w:rPr>
          <w:b/>
          <w:bCs/>
        </w:rPr>
        <w:t>double</w:t>
      </w:r>
      <w:proofErr w:type="spellEnd"/>
      <w:proofErr w:type="gramStart"/>
      <w:r>
        <w:rPr>
          <w:b/>
          <w:bCs/>
        </w:rPr>
        <w:t>)</w:t>
      </w:r>
      <w:r>
        <w:t>.Затем</w:t>
      </w:r>
      <w:proofErr w:type="gramEnd"/>
      <w:r>
        <w:t xml:space="preserve"> создается </w:t>
      </w:r>
      <w:bookmarkStart w:id="22" w:name="keyword23"/>
      <w:bookmarkEnd w:id="22"/>
      <w:r>
        <w:rPr>
          <w:rStyle w:val="keyword"/>
        </w:rPr>
        <w:t>объект</w:t>
      </w:r>
      <w:r>
        <w:t xml:space="preserve"> для результата (типа </w:t>
      </w:r>
      <w:proofErr w:type="spellStart"/>
      <w:r>
        <w:rPr>
          <w:b/>
          <w:bCs/>
        </w:rPr>
        <w:t>Any</w:t>
      </w:r>
      <w:proofErr w:type="spellEnd"/>
      <w:r>
        <w:rPr>
          <w:b/>
          <w:bCs/>
        </w:rPr>
        <w:t>)</w:t>
      </w:r>
      <w:r>
        <w:t xml:space="preserve">.Затем в этот </w:t>
      </w:r>
      <w:bookmarkStart w:id="23" w:name="keyword24"/>
      <w:bookmarkEnd w:id="23"/>
      <w:r>
        <w:rPr>
          <w:rStyle w:val="keyword"/>
        </w:rPr>
        <w:t>объект</w:t>
      </w:r>
      <w:r>
        <w:t xml:space="preserve"> помещается результат (с помощью одного из методов семейства </w:t>
      </w:r>
      <w:proofErr w:type="spellStart"/>
      <w:r>
        <w:rPr>
          <w:b/>
          <w:bCs/>
        </w:rPr>
        <w:t>insert</w:t>
      </w:r>
      <w:proofErr w:type="spellEnd"/>
      <w:r>
        <w:rPr>
          <w:b/>
          <w:bCs/>
        </w:rPr>
        <w:t>*)</w:t>
      </w:r>
      <w:r>
        <w:t xml:space="preserve">,после чего </w:t>
      </w:r>
      <w:bookmarkStart w:id="24" w:name="keyword25"/>
      <w:bookmarkEnd w:id="24"/>
      <w:r>
        <w:rPr>
          <w:rStyle w:val="keyword"/>
        </w:rPr>
        <w:t>объект</w:t>
      </w:r>
      <w:r>
        <w:t xml:space="preserve"> помещается в </w:t>
      </w:r>
      <w:proofErr w:type="spellStart"/>
      <w:r>
        <w:rPr>
          <w:b/>
          <w:bCs/>
        </w:rPr>
        <w:t>ServerRequest</w:t>
      </w:r>
      <w:proofErr w:type="spellEnd"/>
      <w:r>
        <w:rPr>
          <w:b/>
          <w:bCs/>
        </w:rPr>
        <w:t xml:space="preserve"> </w:t>
      </w:r>
      <w:r>
        <w:t>для возврата клиенту.</w:t>
      </w:r>
    </w:p>
    <w:p w:rsidR="00E367E3" w:rsidRDefault="00E367E3" w:rsidP="00E367E3">
      <w:pPr>
        <w:pStyle w:val="a3"/>
      </w:pPr>
      <w:r>
        <w:t xml:space="preserve">Следует обратить внимание, что даже если метод никакого результата не возвращает (имеет тип возврата </w:t>
      </w:r>
      <w:proofErr w:type="spellStart"/>
      <w:r>
        <w:rPr>
          <w:b/>
          <w:bCs/>
        </w:rPr>
        <w:t>void</w:t>
      </w:r>
      <w:proofErr w:type="spellEnd"/>
      <w:proofErr w:type="gramStart"/>
      <w:r>
        <w:rPr>
          <w:b/>
          <w:bCs/>
        </w:rPr>
        <w:t>)</w:t>
      </w:r>
      <w:r>
        <w:t>,возврат</w:t>
      </w:r>
      <w:proofErr w:type="gramEnd"/>
      <w:r>
        <w:t xml:space="preserve"> все равно должен быть сформирован, только в качестве его типа должно быть указано </w:t>
      </w:r>
      <w:proofErr w:type="spellStart"/>
      <w:r>
        <w:rPr>
          <w:b/>
          <w:bCs/>
        </w:rPr>
        <w:t>TCKind.tk_void</w:t>
      </w:r>
      <w:proofErr w:type="spellEnd"/>
      <w:r>
        <w:t>.</w:t>
      </w:r>
    </w:p>
    <w:p w:rsidR="00E367E3" w:rsidRPr="00E367E3" w:rsidRDefault="00E367E3" w:rsidP="00E3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</w:t>
      </w:r>
      <w:proofErr w:type="spellStart"/>
      <w:r w:rsidRPr="00E3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BillingServiceServer</w:t>
      </w:r>
      <w:proofErr w:type="spellEnd"/>
    </w:p>
    <w:p w:rsidR="00E367E3" w:rsidRPr="00E367E3" w:rsidRDefault="00E367E3" w:rsidP="00E3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keyword26"/>
      <w:bookmarkEnd w:id="25"/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spellStart"/>
      <w:r w:rsidRPr="00E3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BillingServiceServer</w:t>
      </w:r>
      <w:proofErr w:type="spellEnd"/>
      <w:r w:rsidRPr="00E3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служит для создания экземпляра </w:t>
      </w:r>
      <w:proofErr w:type="spellStart"/>
      <w:r w:rsidRPr="00E3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BillingServiceImpl</w:t>
      </w:r>
      <w:proofErr w:type="spellEnd"/>
      <w:r w:rsidRPr="00E3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регистрации в сервисе имен. Он ничем не отличается от подобных классов, рассмотренных нами ранее.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6" w:name="example_9.2"/>
      <w:bookmarkEnd w:id="26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 com.asw.corba.ex3;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  import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org.omg.CosNaming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.*;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  import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.*;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  public class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BillingServiceServer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    public static void main(String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[])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9      try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10        // create and initialize the ORB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        ORB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ORB.init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, null);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12        // create servant and register it with the ORB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13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BillingServiceImpl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BSRef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BillingServiceImpl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(orb);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14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orb.connect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BSRef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15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BSRef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16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org.omg.CORBA.Object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objRef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orb.resolve_initial_references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NameService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17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NamingContext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ncRef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NamingContextHelper.narrow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objRef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18        // bind the Object Reference in Naming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19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NameComponent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NameComponent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", "");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20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NameComponent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path[] = {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};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21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ncRef.rebind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(path,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BSRef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22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java.lang.Object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sync = new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java.lang.Object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23        synchronized (sync) {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 }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24      } catch (Exception e)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25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System.err.println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("ERROR: " + e);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26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e.printStackTrace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27      }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28    }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29  }</w:t>
      </w:r>
    </w:p>
    <w:p w:rsidR="00E367E3" w:rsidRPr="00E367E3" w:rsidRDefault="00E367E3" w:rsidP="00E3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</w:t>
      </w:r>
      <w:r w:rsidRPr="00E367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9.2. </w:t>
      </w:r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spellStart"/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>BillingServiceServer</w:t>
      </w:r>
      <w:proofErr w:type="spellEnd"/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7E3" w:rsidRPr="00E367E3" w:rsidRDefault="00E367E3" w:rsidP="00E3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</w:t>
      </w:r>
      <w:proofErr w:type="spellStart"/>
      <w:r w:rsidRPr="00E36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BillingServiceClient</w:t>
      </w:r>
      <w:proofErr w:type="spellEnd"/>
    </w:p>
    <w:p w:rsidR="00E367E3" w:rsidRPr="00E367E3" w:rsidRDefault="00E367E3" w:rsidP="00E3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Клиентский </w:t>
      </w:r>
      <w:bookmarkStart w:id="27" w:name="keyword27"/>
      <w:bookmarkEnd w:id="27"/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класс, так же как и серверный, не использует сгенерированные вспомогательные классы. Это означает, что необходимо вручную сформировать все вызовы к серверу, т.е. определить вызываемый метод, сформировать </w:t>
      </w:r>
      <w:bookmarkStart w:id="28" w:name="keyword28"/>
      <w:bookmarkEnd w:id="28"/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передаваемых аргументов, осуществить вызов и получить результат.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29" w:name="example_9.3"/>
      <w:bookmarkEnd w:id="29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1  package com.asw.corba.ex3;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  import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org.omg.CosNaming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.*;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  import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.*;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  public class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BillingServiceClient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org.omg.CORBA.Object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BSImpl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    ORB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10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11    void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testAddNewCard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(String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personName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, String card)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12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org.omg.CORBA.Request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r2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BSImpl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._request("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13      r2.set_return_type(orb.get_primitive_tc(org.omg.CORBA.TCKind.tk_void));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14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r2.add_in_arg();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15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inc.insert_string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personName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16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inc2 = r2.add_in_arg();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17      inc2.insert_string(card);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18      r2.invoke();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19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java.lang.Exception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ex = r2.env().exception();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20      if (ex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instanceof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org.omg.CORBA.UnknownUserException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21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org.omg.CORBA.UnknownUserException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userEx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org.omg.CORBA.UnknownUserException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 ex;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22      }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23    }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24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25    void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testAddMoney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(String card, double amount)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26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org.omg.CORBA.Request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r2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BSImpl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._request("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27      r2.set_return_type(orb.get_primitive_tc(org.omg.CORBA.TCKind.tk_void));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28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r2.add_in_arg();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29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inc.insert_string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30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inc2 = r2.add_in_arg();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31      inc2.insert_double(amount);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32      r2.invoke();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33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java.lang.Exception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ex = r2.env().exception();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34      if (ex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instanceof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org.omg.CORBA.UnknownUserException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35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org.omg.CORBA.UnknownUserException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userEx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org.omg.CORBA.UnknownUserException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 ex;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36      }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37      String result;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38    }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39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40    void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testSubMoney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(String card, double amount)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41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org.omg.CORBA.Request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r2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BSImpl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._request("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subMoney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42      r2.set_return_type(orb.get_primitive_tc(org.omg.CORBA.TCKind.tk_void));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43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r2.add_in_arg();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44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inc.insert_string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45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inc2 = r2.add_in_arg();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46      inc2.insert_double(amount);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47      r2.invoke();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48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java.lang.Exception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ex = r2.env().exception();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49      if (ex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instanceof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org.omg.CORBA.UnknownUserException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50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org.omg.CORBA.UnknownUserException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userEx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org.omg.CORBA.UnknownUserException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 ex;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51      }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52      String result;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53    }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54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55    double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testGetCardBalance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(String card)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56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org.omg.CORBA.Request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r2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BSImpl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._request("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getCardBalance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57  r2.set_return_type(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orb.get_primitive_tc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org.omg.CORBA.TCKind.tk_double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58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org.omg.CORBA.Any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r2.add_in_arg();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59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inc.insert_string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60      r2.invoke();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61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java.lang.Exception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ex = r2.env().exception();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62      if (ex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instanceof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org.omg.CORBA.UnknownUserException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63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org.omg.CORBA.UnknownUserException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userEx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org.omg.CORBA.UnknownUserException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 ex;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64      }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65      double result;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66      result = r2.return_value().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extract_double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67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("Balance= " + result);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68      return result;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69    }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70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71    public void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doTest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(String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[]) throws Exception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72      orb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ORB.init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, null);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73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org.omg.CORBA.Object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objRef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orb.resolve_initial_references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NameService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74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NamingContext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ncRef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NamingContextHelper.narrow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objRef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75      // resolve the Object Reference in Naming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76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NameComponent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NameComponent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", "");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77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NameComponent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path[] = {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};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78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BSImpl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ncRef.resolve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(path);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79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BSImpl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80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this.testAddNewCard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("Ivan", "1");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81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this.testAddMoney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("1", 10.2);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82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this.testGetCardBalance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("1");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83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this.testSubMoney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("1", 8.1);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84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this.testGetCardBalance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("1");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85    }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86  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87    public static void main(String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[])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88      try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89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BillingServiceClient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bsc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BillingServiceClient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90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bsc.doTest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args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91      } catch (Exception e) {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92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System.out.println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("ERROR : " + e);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93        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e.printStackTrace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System.out</w:t>
      </w:r>
      <w:proofErr w:type="spellEnd"/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94      }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95    }</w:t>
      </w:r>
    </w:p>
    <w:p w:rsidR="00E367E3" w:rsidRPr="00E367E3" w:rsidRDefault="00E367E3" w:rsidP="00E36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367E3">
        <w:rPr>
          <w:rFonts w:ascii="Courier New" w:eastAsia="Times New Roman" w:hAnsi="Courier New" w:cs="Courier New"/>
          <w:sz w:val="20"/>
          <w:szCs w:val="20"/>
          <w:lang w:val="en-US" w:eastAsia="ru-RU"/>
        </w:rPr>
        <w:t>96  }</w:t>
      </w:r>
    </w:p>
    <w:p w:rsidR="00E367E3" w:rsidRPr="00E367E3" w:rsidRDefault="00E367E3" w:rsidP="00E3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</w:t>
      </w:r>
      <w:r w:rsidRPr="00E367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9.3. </w:t>
      </w:r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proofErr w:type="spellStart"/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>BillingServiceClient</w:t>
      </w:r>
      <w:proofErr w:type="spellEnd"/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7E3" w:rsidRPr="00E367E3" w:rsidRDefault="00E367E3" w:rsidP="00E3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динамического вызова метода сервера осуществляется следующим образом.</w:t>
      </w:r>
    </w:p>
    <w:p w:rsidR="00E367E3" w:rsidRDefault="00E367E3" w:rsidP="00E367E3">
      <w:pPr>
        <w:pStyle w:val="a3"/>
      </w:pPr>
      <w:r>
        <w:lastRenderedPageBreak/>
        <w:t xml:space="preserve">У полученной у сервиса имен объектной ссылки (она имеет тип </w:t>
      </w:r>
      <w:proofErr w:type="spellStart"/>
      <w:r>
        <w:rPr>
          <w:b/>
          <w:bCs/>
        </w:rPr>
        <w:t>org.omg.CORBA.Object</w:t>
      </w:r>
      <w:proofErr w:type="spellEnd"/>
      <w:r>
        <w:rPr>
          <w:b/>
          <w:bCs/>
        </w:rPr>
        <w:t xml:space="preserve">) </w:t>
      </w:r>
      <w:r>
        <w:t xml:space="preserve">вызовом метода </w:t>
      </w:r>
      <w:proofErr w:type="spellStart"/>
      <w:r>
        <w:rPr>
          <w:b/>
          <w:bCs/>
        </w:rPr>
        <w:t>request</w:t>
      </w:r>
      <w:proofErr w:type="spellEnd"/>
      <w:r>
        <w:rPr>
          <w:b/>
          <w:bCs/>
        </w:rPr>
        <w:t xml:space="preserve"> </w:t>
      </w:r>
      <w:r>
        <w:t xml:space="preserve">(в качестве аргумента этому методу передается имя вызываемого метода сервера) получаем </w:t>
      </w:r>
      <w:proofErr w:type="spellStart"/>
      <w:r>
        <w:rPr>
          <w:b/>
          <w:bCs/>
        </w:rPr>
        <w:t>org.omg.CORBA.Request</w:t>
      </w:r>
      <w:proofErr w:type="spellEnd"/>
      <w:r>
        <w:rPr>
          <w:b/>
          <w:bCs/>
        </w:rPr>
        <w:t xml:space="preserve"> </w:t>
      </w:r>
      <w:r>
        <w:t xml:space="preserve">- </w:t>
      </w:r>
      <w:bookmarkStart w:id="30" w:name="keyword29"/>
      <w:bookmarkEnd w:id="30"/>
      <w:r>
        <w:rPr>
          <w:rStyle w:val="keyword"/>
        </w:rPr>
        <w:t>объект</w:t>
      </w:r>
      <w:r>
        <w:t>, который используется для осуществления запросов к серверу.</w:t>
      </w:r>
    </w:p>
    <w:p w:rsidR="00E367E3" w:rsidRDefault="00E367E3" w:rsidP="00E367E3">
      <w:pPr>
        <w:pStyle w:val="a3"/>
      </w:pPr>
      <w:r>
        <w:t>Первое, что необходимо указать, - тип возвращаемого методом значения: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 xml:space="preserve">r2.set_return_type(orb.get_primitive_tc 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(org.omg.CORBA.TCKind.tk_double));</w:t>
      </w:r>
    </w:p>
    <w:p w:rsidR="00E367E3" w:rsidRDefault="00E367E3" w:rsidP="00E367E3">
      <w:pPr>
        <w:pStyle w:val="a3"/>
      </w:pPr>
      <w:r>
        <w:t xml:space="preserve">Затем необходимо поместить в </w:t>
      </w:r>
      <w:bookmarkStart w:id="31" w:name="keyword30"/>
      <w:bookmarkEnd w:id="31"/>
      <w:r>
        <w:rPr>
          <w:rStyle w:val="keyword"/>
        </w:rPr>
        <w:t>запрос</w:t>
      </w:r>
      <w:r>
        <w:t xml:space="preserve"> передаваемые аргументы:</w:t>
      </w:r>
    </w:p>
    <w:p w:rsidR="00E367E3" w:rsidRPr="00E367E3" w:rsidRDefault="00E367E3" w:rsidP="00E367E3">
      <w:pPr>
        <w:pStyle w:val="HTML"/>
        <w:rPr>
          <w:lang w:val="en-US"/>
        </w:rPr>
      </w:pPr>
      <w:r>
        <w:t>За</w:t>
      </w:r>
      <w:r w:rsidRPr="00E367E3">
        <w:rPr>
          <w:lang w:val="en-US"/>
        </w:rPr>
        <w:t>org.omg.CORBA.Any inc = r2.add_in_arg();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 xml:space="preserve">inc.insert_string(card); 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 xml:space="preserve">org.omg.CORBA.Any inc2 = r2.add_in_arg(); </w:t>
      </w:r>
    </w:p>
    <w:p w:rsidR="00E367E3" w:rsidRDefault="00E367E3" w:rsidP="00E367E3">
      <w:pPr>
        <w:pStyle w:val="HTML"/>
      </w:pPr>
      <w:r>
        <w:t>inc2.insert_double(</w:t>
      </w:r>
      <w:proofErr w:type="spellStart"/>
      <w:r>
        <w:t>amount</w:t>
      </w:r>
      <w:proofErr w:type="spellEnd"/>
      <w:r>
        <w:t>);</w:t>
      </w:r>
    </w:p>
    <w:p w:rsidR="00E367E3" w:rsidRDefault="00E367E3" w:rsidP="00E367E3">
      <w:pPr>
        <w:pStyle w:val="a3"/>
      </w:pPr>
      <w:r>
        <w:t xml:space="preserve">Для этого сначала </w:t>
      </w:r>
      <w:bookmarkStart w:id="32" w:name="keyword31"/>
      <w:bookmarkEnd w:id="32"/>
      <w:r>
        <w:rPr>
          <w:rStyle w:val="keyword"/>
        </w:rPr>
        <w:t>объект</w:t>
      </w:r>
      <w:r>
        <w:t xml:space="preserve"> нужно поместить в </w:t>
      </w:r>
      <w:bookmarkStart w:id="33" w:name="keyword32"/>
      <w:bookmarkEnd w:id="33"/>
      <w:r>
        <w:rPr>
          <w:rStyle w:val="keyword"/>
        </w:rPr>
        <w:t>список</w:t>
      </w:r>
      <w:r>
        <w:t xml:space="preserve"> передаваемых аргументов, а потом присвоить ему </w:t>
      </w:r>
      <w:bookmarkStart w:id="34" w:name="keyword33"/>
      <w:bookmarkEnd w:id="34"/>
      <w:r>
        <w:rPr>
          <w:rStyle w:val="keyword"/>
        </w:rPr>
        <w:t>значение</w:t>
      </w:r>
      <w:r>
        <w:t>.</w:t>
      </w:r>
    </w:p>
    <w:p w:rsidR="00E367E3" w:rsidRDefault="00E367E3" w:rsidP="00E367E3">
      <w:pPr>
        <w:pStyle w:val="a3"/>
      </w:pPr>
      <w:r>
        <w:t xml:space="preserve">После того как тип возвращаемого значения определен, а </w:t>
      </w:r>
      <w:bookmarkStart w:id="35" w:name="keyword34"/>
      <w:bookmarkEnd w:id="35"/>
      <w:r>
        <w:rPr>
          <w:rStyle w:val="keyword"/>
        </w:rPr>
        <w:t>список</w:t>
      </w:r>
      <w:r>
        <w:t xml:space="preserve"> передаваемых методу аргументов сформирован, метод может быть вызван:</w:t>
      </w:r>
    </w:p>
    <w:p w:rsidR="00E367E3" w:rsidRDefault="00E367E3" w:rsidP="00E367E3">
      <w:pPr>
        <w:pStyle w:val="HTML"/>
      </w:pPr>
      <w:r>
        <w:t>r2.invoke();</w:t>
      </w:r>
    </w:p>
    <w:p w:rsidR="00E367E3" w:rsidRDefault="00E367E3" w:rsidP="00E367E3">
      <w:pPr>
        <w:pStyle w:val="a3"/>
      </w:pPr>
      <w:r>
        <w:t>Для того чтобы определить, не произошло ли при обработке запроса сервером исключений, их (исключения) можно извлечь с помощью вызова: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java.lang.Exception ex = r2.env().exception();</w:t>
      </w:r>
    </w:p>
    <w:p w:rsidR="00E367E3" w:rsidRDefault="00E367E3" w:rsidP="00E367E3">
      <w:pPr>
        <w:pStyle w:val="a3"/>
      </w:pPr>
      <w:r>
        <w:t xml:space="preserve">Для извлечения результата, возвращенного серверным методом, снова нужно обратиться к </w:t>
      </w:r>
      <w:proofErr w:type="spellStart"/>
      <w:r>
        <w:rPr>
          <w:b/>
          <w:bCs/>
        </w:rPr>
        <w:t>org.omg.CORBA.Request</w:t>
      </w:r>
      <w:proofErr w:type="spellEnd"/>
      <w:r>
        <w:t>.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double result = r2.return_value().extract_double();</w:t>
      </w:r>
    </w:p>
    <w:p w:rsidR="00E367E3" w:rsidRDefault="00E367E3" w:rsidP="00E367E3">
      <w:pPr>
        <w:pStyle w:val="a3"/>
      </w:pPr>
      <w:r>
        <w:t xml:space="preserve">Таким образом, без использования </w:t>
      </w:r>
      <w:r>
        <w:rPr>
          <w:rStyle w:val="texample"/>
        </w:rPr>
        <w:t>IDL</w:t>
      </w:r>
      <w:r>
        <w:t xml:space="preserve"> и соответствующих вспомогательных классов, генерируемых на его основе, разработчикам приходится выполнять гораздо больше рутинной работы. Так, приходится вручную осуществлять диспетчеризацию вызовов в серверном коде, а также вручную обрабатывать передаваемые и возвращаемые параметры. Похожие задачи, по упаковке аргументов и распаковке результата, приходится выполнять и на клиенте. Однако применение рассмотренной техники программирования позволяет решать ряд задач, которые невозможно решить с помощью систем, ориентированных на работу с объектами, интерфейсы которых известны на момент компиляции.</w:t>
      </w:r>
    </w:p>
    <w:p w:rsidR="00E367E3" w:rsidRDefault="00E367E3" w:rsidP="00E367E3">
      <w:pPr>
        <w:pStyle w:val="a3"/>
      </w:pPr>
      <w:r>
        <w:rPr>
          <w:b/>
          <w:bCs/>
        </w:rPr>
        <w:t>Компиляция и выполнение примера</w:t>
      </w:r>
    </w:p>
    <w:p w:rsidR="00E367E3" w:rsidRDefault="00E367E3" w:rsidP="00E367E3">
      <w:pPr>
        <w:pStyle w:val="a3"/>
      </w:pPr>
      <w:bookmarkStart w:id="36" w:name="keyword35"/>
      <w:bookmarkEnd w:id="36"/>
      <w:r>
        <w:rPr>
          <w:rStyle w:val="keyword"/>
        </w:rPr>
        <w:t>Компиляция</w:t>
      </w:r>
      <w:r>
        <w:t xml:space="preserve"> приложений, использующих </w:t>
      </w:r>
      <w:r>
        <w:rPr>
          <w:rStyle w:val="texample"/>
        </w:rPr>
        <w:t>DII</w:t>
      </w:r>
      <w:r>
        <w:t xml:space="preserve"> или </w:t>
      </w:r>
      <w:bookmarkStart w:id="37" w:name="keyword36"/>
      <w:bookmarkEnd w:id="37"/>
      <w:r>
        <w:rPr>
          <w:rStyle w:val="keyword"/>
        </w:rPr>
        <w:t>DSI</w:t>
      </w:r>
      <w:r>
        <w:t>, ничем не отличается от компиляции ранее рассмотренных примеров.</w:t>
      </w:r>
    </w:p>
    <w:p w:rsidR="00E367E3" w:rsidRDefault="00E367E3" w:rsidP="00E367E3">
      <w:pPr>
        <w:pStyle w:val="a3"/>
      </w:pPr>
      <w:r>
        <w:t xml:space="preserve">Так же как для запуска других приложений </w:t>
      </w:r>
      <w:r>
        <w:rPr>
          <w:rStyle w:val="texample"/>
        </w:rPr>
        <w:t>CORBA</w:t>
      </w:r>
      <w:r>
        <w:t xml:space="preserve">, использующих сервис имен, требуется </w:t>
      </w:r>
      <w:bookmarkStart w:id="38" w:name="keyword37"/>
      <w:bookmarkEnd w:id="38"/>
      <w:r>
        <w:rPr>
          <w:rStyle w:val="keyword"/>
        </w:rPr>
        <w:t>запуск</w:t>
      </w:r>
      <w:r>
        <w:t xml:space="preserve"> этого сервиса:</w:t>
      </w:r>
    </w:p>
    <w:p w:rsidR="00E367E3" w:rsidRDefault="00E367E3" w:rsidP="00E367E3">
      <w:pPr>
        <w:pStyle w:val="HTML"/>
      </w:pPr>
      <w:proofErr w:type="spellStart"/>
      <w:r>
        <w:t>tnameserv</w:t>
      </w:r>
      <w:proofErr w:type="spellEnd"/>
    </w:p>
    <w:p w:rsidR="00E367E3" w:rsidRDefault="00E367E3" w:rsidP="00E367E3">
      <w:pPr>
        <w:pStyle w:val="a3"/>
      </w:pPr>
      <w:bookmarkStart w:id="39" w:name="keyword38"/>
      <w:bookmarkEnd w:id="39"/>
      <w:r>
        <w:rPr>
          <w:rStyle w:val="keyword"/>
        </w:rPr>
        <w:t>Запуск</w:t>
      </w:r>
      <w:r>
        <w:t xml:space="preserve"> компонентов приложения также не имеет особенностей: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G:\java com.asw.corba.ex3.BillingServiceServer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 xml:space="preserve">IOR:000000000000002249444c3a4a61766149444c2f44534942696c6c696e6753 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lastRenderedPageBreak/>
        <w:t xml:space="preserve">6572766963653a312e3000000000000001000000000000006e000102000000000c 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 xml:space="preserve">3139322e3136382e312e3100134d000000000019afabcb0000000002b42a5d5400 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000008000000000000000014000000000000020000000100000020000000000001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000100000002050100010001002000010109000000010001010000000026000000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020002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DSI:  invoke called,  op = addNewCard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DSI:  invoke called,  op = addMoney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DSI:  invoke called,  op = getCardBalance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DSI:  invoke called,  op = subMoney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DSI:  invoke called,  op = getCardBalance</w:t>
      </w:r>
    </w:p>
    <w:p w:rsidR="00E367E3" w:rsidRPr="00E367E3" w:rsidRDefault="00E367E3" w:rsidP="00E367E3">
      <w:pPr>
        <w:pStyle w:val="HTML"/>
        <w:rPr>
          <w:lang w:val="en-US"/>
        </w:rPr>
      </w:pP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G:\java com.asw.corba.ex3.BillingServiceClient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 xml:space="preserve">IOR:000000000000002249444c3a4a61766149444c2f44534942696c6c696e6753 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6572766963653a312e3000000000000001000000000000006e000102000000000c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3139322e3136382e312e3100134d000000000019afabcb0000000002b42a5d5400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 xml:space="preserve">000008000000000000000014000000000000020000000100000020000000000001 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 xml:space="preserve">000100000002050100010001002000010109000000010001010000000026000000 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020002</w:t>
      </w:r>
    </w:p>
    <w:p w:rsidR="00E367E3" w:rsidRPr="00E367E3" w:rsidRDefault="00E367E3" w:rsidP="00E367E3">
      <w:pPr>
        <w:pStyle w:val="HTML"/>
        <w:rPr>
          <w:lang w:val="en-US"/>
        </w:rPr>
      </w:pPr>
      <w:r w:rsidRPr="00E367E3">
        <w:rPr>
          <w:lang w:val="en-US"/>
        </w:rPr>
        <w:t>Balance= 10.2</w:t>
      </w:r>
    </w:p>
    <w:p w:rsidR="00E367E3" w:rsidRDefault="00E367E3" w:rsidP="00E367E3">
      <w:pPr>
        <w:pStyle w:val="HTML"/>
      </w:pPr>
      <w:proofErr w:type="spellStart"/>
      <w:r>
        <w:t>Balance</w:t>
      </w:r>
      <w:proofErr w:type="spellEnd"/>
      <w:r>
        <w:t>= 2.0999999999999996</w:t>
      </w:r>
    </w:p>
    <w:p w:rsidR="00E367E3" w:rsidRPr="00E367E3" w:rsidRDefault="00E367E3" w:rsidP="00E36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CA" w:rsidRDefault="005508CA" w:rsidP="005508CA"/>
    <w:p w:rsidR="00E367E3" w:rsidRPr="005508CA" w:rsidRDefault="00E367E3" w:rsidP="005508CA"/>
    <w:sectPr w:rsidR="00E367E3" w:rsidRPr="005508CA" w:rsidSect="00007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E9"/>
    <w:rsid w:val="000078E9"/>
    <w:rsid w:val="00255EF5"/>
    <w:rsid w:val="005508CA"/>
    <w:rsid w:val="00832C5C"/>
    <w:rsid w:val="008B495A"/>
    <w:rsid w:val="00E3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0E88"/>
  <w15:chartTrackingRefBased/>
  <w15:docId w15:val="{BB648FBA-560C-4548-9FF2-C1EB437F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ample">
    <w:name w:val="texample"/>
    <w:basedOn w:val="a0"/>
    <w:rsid w:val="000078E9"/>
  </w:style>
  <w:style w:type="character" w:customStyle="1" w:styleId="keyword">
    <w:name w:val="keyword"/>
    <w:basedOn w:val="a0"/>
    <w:rsid w:val="000078E9"/>
  </w:style>
  <w:style w:type="character" w:styleId="a4">
    <w:name w:val="Hyperlink"/>
    <w:basedOn w:val="a0"/>
    <w:uiPriority w:val="99"/>
    <w:semiHidden/>
    <w:unhideWhenUsed/>
    <w:rsid w:val="000078E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07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8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bjectname">
    <w:name w:val="objectname"/>
    <w:basedOn w:val="a0"/>
    <w:rsid w:val="0000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2</cp:revision>
  <dcterms:created xsi:type="dcterms:W3CDTF">2019-11-22T04:09:00Z</dcterms:created>
  <dcterms:modified xsi:type="dcterms:W3CDTF">2019-11-22T04:09:00Z</dcterms:modified>
</cp:coreProperties>
</file>